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51" w:rsidRDefault="002227C2">
      <w:pPr>
        <w:pStyle w:val="Body"/>
        <w:rPr>
          <w:rFonts w:ascii="Times" w:eastAsia="Times" w:hAnsi="Times" w:cs="Times"/>
          <w:sz w:val="28"/>
          <w:szCs w:val="28"/>
        </w:rPr>
      </w:pPr>
      <w:bookmarkStart w:id="0" w:name="_GoBack"/>
      <w:bookmarkEnd w:id="0"/>
      <w:r>
        <w:rPr>
          <w:rFonts w:ascii="Times"/>
          <w:sz w:val="28"/>
          <w:szCs w:val="28"/>
        </w:rPr>
        <w:t>Devaluation Panic</w:t>
      </w:r>
    </w:p>
    <w:p w:rsidR="00EB6E51" w:rsidRDefault="00EB6E51">
      <w:pPr>
        <w:pStyle w:val="Body"/>
        <w:rPr>
          <w:rFonts w:ascii="Times" w:eastAsia="Times" w:hAnsi="Times" w:cs="Times"/>
          <w:sz w:val="28"/>
          <w:szCs w:val="28"/>
        </w:rPr>
      </w:pPr>
    </w:p>
    <w:p w:rsidR="00EB6E51" w:rsidRDefault="002227C2">
      <w:pPr>
        <w:pStyle w:val="Body"/>
        <w:rPr>
          <w:rFonts w:ascii="Times" w:eastAsia="Times" w:hAnsi="Times" w:cs="Times"/>
          <w:sz w:val="28"/>
          <w:szCs w:val="28"/>
        </w:rPr>
      </w:pPr>
      <w:r>
        <w:rPr>
          <w:rFonts w:ascii="Times"/>
          <w:sz w:val="28"/>
          <w:szCs w:val="28"/>
        </w:rPr>
        <w:t>Investors across the globe were sent into a panic recently when the Chinese Central Bank devaluated the nation</w:t>
      </w:r>
      <w:r>
        <w:rPr>
          <w:rFonts w:hAnsi="Times"/>
          <w:sz w:val="28"/>
          <w:szCs w:val="28"/>
        </w:rPr>
        <w:t>’</w:t>
      </w:r>
      <w:r>
        <w:rPr>
          <w:rFonts w:ascii="Times"/>
          <w:sz w:val="28"/>
          <w:szCs w:val="28"/>
        </w:rPr>
        <w:t xml:space="preserve">s currency, the yuan.  The U.S. market lost more than 1% of its total value, oil prices fell and global shares plummeted on </w:t>
      </w:r>
      <w:r>
        <w:rPr>
          <w:rFonts w:ascii="Times"/>
          <w:sz w:val="28"/>
          <w:szCs w:val="28"/>
        </w:rPr>
        <w:t>news that China decided to make its currency two percent cheaper than it was before.</w:t>
      </w:r>
    </w:p>
    <w:p w:rsidR="00EB6E51" w:rsidRDefault="00EB6E51">
      <w:pPr>
        <w:pStyle w:val="Body"/>
        <w:rPr>
          <w:rFonts w:ascii="Times" w:eastAsia="Times" w:hAnsi="Times" w:cs="Times"/>
          <w:sz w:val="28"/>
          <w:szCs w:val="28"/>
        </w:rPr>
      </w:pPr>
    </w:p>
    <w:p w:rsidR="00EB6E51" w:rsidRDefault="002227C2">
      <w:pPr>
        <w:pStyle w:val="Body"/>
        <w:rPr>
          <w:rFonts w:ascii="Times" w:eastAsia="Times" w:hAnsi="Times" w:cs="Times"/>
          <w:sz w:val="28"/>
          <w:szCs w:val="28"/>
        </w:rPr>
      </w:pPr>
      <w:r>
        <w:rPr>
          <w:rFonts w:ascii="Times"/>
          <w:sz w:val="28"/>
          <w:szCs w:val="28"/>
        </w:rPr>
        <w:t>You actually read that right.  Headlines raised the prospect of a global currency war, and there were hints in the press that nations might resort to trade barriers, whic</w:t>
      </w:r>
      <w:r>
        <w:rPr>
          <w:rFonts w:ascii="Times"/>
          <w:sz w:val="28"/>
          <w:szCs w:val="28"/>
        </w:rPr>
        <w:t>h would slow down global trade in all directions.  If you</w:t>
      </w:r>
      <w:r>
        <w:rPr>
          <w:rFonts w:hAnsi="Times"/>
          <w:sz w:val="28"/>
          <w:szCs w:val="28"/>
        </w:rPr>
        <w:t>’</w:t>
      </w:r>
      <w:r>
        <w:rPr>
          <w:rFonts w:ascii="Times"/>
          <w:sz w:val="28"/>
          <w:szCs w:val="28"/>
        </w:rPr>
        <w:t>re following the story, you probably didn</w:t>
      </w:r>
      <w:r>
        <w:rPr>
          <w:rFonts w:hAnsi="Times"/>
          <w:sz w:val="28"/>
          <w:szCs w:val="28"/>
        </w:rPr>
        <w:t>’</w:t>
      </w:r>
      <w:r>
        <w:rPr>
          <w:rFonts w:ascii="Times"/>
          <w:sz w:val="28"/>
          <w:szCs w:val="28"/>
        </w:rPr>
        <w:t>t read that the Chinese yuan, even after the devaluation, was actually more valuable against global currencies than it was a year ago in trade-weighted term</w:t>
      </w:r>
      <w:r>
        <w:rPr>
          <w:rFonts w:ascii="Times"/>
          <w:sz w:val="28"/>
          <w:szCs w:val="28"/>
        </w:rPr>
        <w:t>s.  Nor that China actually intervened in the global markets to make sure the devaluation didn</w:t>
      </w:r>
      <w:r>
        <w:rPr>
          <w:rFonts w:hAnsi="Times"/>
          <w:sz w:val="28"/>
          <w:szCs w:val="28"/>
        </w:rPr>
        <w:t>’</w:t>
      </w:r>
      <w:r>
        <w:rPr>
          <w:rFonts w:ascii="Times"/>
          <w:sz w:val="28"/>
          <w:szCs w:val="28"/>
        </w:rPr>
        <w:t>t go any further in open market trading.</w:t>
      </w:r>
    </w:p>
    <w:p w:rsidR="00EB6E51" w:rsidRDefault="00EB6E51">
      <w:pPr>
        <w:pStyle w:val="Body"/>
        <w:rPr>
          <w:rFonts w:ascii="Times" w:eastAsia="Times" w:hAnsi="Times" w:cs="Times"/>
          <w:sz w:val="28"/>
          <w:szCs w:val="28"/>
        </w:rPr>
      </w:pPr>
    </w:p>
    <w:p w:rsidR="00EB6E51" w:rsidRDefault="002227C2">
      <w:pPr>
        <w:pStyle w:val="Body"/>
        <w:rPr>
          <w:rFonts w:ascii="Times" w:eastAsia="Times" w:hAnsi="Times" w:cs="Times"/>
          <w:sz w:val="28"/>
          <w:szCs w:val="28"/>
        </w:rPr>
      </w:pPr>
      <w:r>
        <w:rPr>
          <w:rFonts w:ascii="Times"/>
          <w:sz w:val="28"/>
          <w:szCs w:val="28"/>
        </w:rPr>
        <w:t>The background for the devaluation is China</w:t>
      </w:r>
      <w:r>
        <w:rPr>
          <w:rFonts w:hAnsi="Times"/>
          <w:sz w:val="28"/>
          <w:szCs w:val="28"/>
        </w:rPr>
        <w:t>’</w:t>
      </w:r>
      <w:r>
        <w:rPr>
          <w:rFonts w:ascii="Times"/>
          <w:sz w:val="28"/>
          <w:szCs w:val="28"/>
        </w:rPr>
        <w:t>s slowing economic growth and its recent stock market volatility.  The coun</w:t>
      </w:r>
      <w:r>
        <w:rPr>
          <w:rFonts w:ascii="Times"/>
          <w:sz w:val="28"/>
          <w:szCs w:val="28"/>
        </w:rPr>
        <w:t>try is on track for a 7% growth rate this year</w:t>
      </w:r>
      <w:r>
        <w:rPr>
          <w:rFonts w:hAnsi="Times"/>
          <w:sz w:val="28"/>
          <w:szCs w:val="28"/>
        </w:rPr>
        <w:t>—</w:t>
      </w:r>
      <w:r>
        <w:rPr>
          <w:rFonts w:ascii="Times"/>
          <w:sz w:val="28"/>
          <w:szCs w:val="28"/>
        </w:rPr>
        <w:t>three times the U.S. rate, but sluggish by recent Chinese standards, and quite possibly unacceptable to the country</w:t>
      </w:r>
      <w:r>
        <w:rPr>
          <w:rFonts w:hAnsi="Times"/>
          <w:sz w:val="28"/>
          <w:szCs w:val="28"/>
        </w:rPr>
        <w:t>’</w:t>
      </w:r>
      <w:r>
        <w:rPr>
          <w:rFonts w:ascii="Times"/>
          <w:sz w:val="28"/>
          <w:szCs w:val="28"/>
        </w:rPr>
        <w:t>s leaders.  You probably already know that the Chinese stock market climbed to impossibly hig</w:t>
      </w:r>
      <w:r>
        <w:rPr>
          <w:rFonts w:ascii="Times"/>
          <w:sz w:val="28"/>
          <w:szCs w:val="28"/>
        </w:rPr>
        <w:t xml:space="preserve">h levels earlier this year and </w:t>
      </w:r>
      <w:proofErr w:type="gramStart"/>
      <w:r>
        <w:rPr>
          <w:rFonts w:ascii="Times"/>
          <w:sz w:val="28"/>
          <w:szCs w:val="28"/>
        </w:rPr>
        <w:t>then</w:t>
      </w:r>
      <w:proofErr w:type="gramEnd"/>
      <w:r>
        <w:rPr>
          <w:rFonts w:ascii="Times"/>
          <w:sz w:val="28"/>
          <w:szCs w:val="28"/>
        </w:rPr>
        <w:t xml:space="preserve"> fell just as far in a matter of weeks.  As you can see from the accompanying chart, the Chinese government marched into the chaos with a heavy hand, outlawing short sales, banishing hedge funds to the sidelines, suspendi</w:t>
      </w:r>
      <w:r>
        <w:rPr>
          <w:rFonts w:ascii="Times"/>
          <w:sz w:val="28"/>
          <w:szCs w:val="28"/>
        </w:rPr>
        <w:t xml:space="preserve">ng margin calls and even buying stocks directly in an effort to put a floor on prices.  The theory was that the devaluation was part of this intervention, since it would make exports cheaper and boost sales, raising profit margins of those companies whose </w:t>
      </w:r>
      <w:r>
        <w:rPr>
          <w:rFonts w:ascii="Times"/>
          <w:sz w:val="28"/>
          <w:szCs w:val="28"/>
        </w:rPr>
        <w:t>stocks were recently free-falling.</w:t>
      </w:r>
    </w:p>
    <w:p w:rsidR="00EB6E51" w:rsidRDefault="00EB6E51">
      <w:pPr>
        <w:pStyle w:val="Body"/>
        <w:rPr>
          <w:rFonts w:ascii="Times" w:eastAsia="Times" w:hAnsi="Times" w:cs="Times"/>
          <w:sz w:val="28"/>
          <w:szCs w:val="28"/>
        </w:rPr>
      </w:pPr>
    </w:p>
    <w:p w:rsidR="00EB6E51" w:rsidRDefault="002227C2">
      <w:pPr>
        <w:pStyle w:val="Body"/>
        <w:rPr>
          <w:rFonts w:ascii="Times" w:eastAsia="Times" w:hAnsi="Times" w:cs="Times"/>
          <w:sz w:val="28"/>
          <w:szCs w:val="28"/>
        </w:rPr>
      </w:pPr>
      <w:r>
        <w:rPr>
          <w:rFonts w:ascii="Times"/>
          <w:sz w:val="28"/>
          <w:szCs w:val="28"/>
        </w:rPr>
        <w:t>A more nuanced view of the situation is that the recent depreciation is a small step to keep the yuan</w:t>
      </w:r>
      <w:r>
        <w:rPr>
          <w:rFonts w:hAnsi="Times"/>
          <w:sz w:val="28"/>
          <w:szCs w:val="28"/>
          <w:lang w:val="fr-FR"/>
        </w:rPr>
        <w:t>’</w:t>
      </w:r>
      <w:r>
        <w:rPr>
          <w:rFonts w:ascii="Times"/>
          <w:sz w:val="28"/>
          <w:szCs w:val="28"/>
        </w:rPr>
        <w:t xml:space="preserve">s value in line with those of its peers, not a dramatic shift in exchange-rate policy or a part of the Great Shanghai </w:t>
      </w:r>
      <w:r>
        <w:rPr>
          <w:rFonts w:ascii="Times"/>
          <w:sz w:val="28"/>
          <w:szCs w:val="28"/>
        </w:rPr>
        <w:t>Market Panic</w:t>
      </w:r>
      <w:r>
        <w:rPr>
          <w:rFonts w:ascii="Times"/>
          <w:sz w:val="28"/>
          <w:szCs w:val="28"/>
        </w:rPr>
        <w:t>.</w:t>
      </w:r>
      <w:r>
        <w:rPr>
          <w:rFonts w:ascii="Times"/>
          <w:sz w:val="28"/>
          <w:szCs w:val="28"/>
        </w:rPr>
        <w:t xml:space="preserve">  Indeed, if you look at the accompanying chart, you can see that China</w:t>
      </w:r>
      <w:r>
        <w:rPr>
          <w:rFonts w:hAnsi="Times"/>
          <w:sz w:val="28"/>
          <w:szCs w:val="28"/>
        </w:rPr>
        <w:t>’</w:t>
      </w:r>
      <w:r>
        <w:rPr>
          <w:rFonts w:ascii="Times"/>
          <w:sz w:val="28"/>
          <w:szCs w:val="28"/>
        </w:rPr>
        <w:t xml:space="preserve">s percentage of world exports has been steadily growing for this entire century, without any need to add the stimulus of a weaker currency.  </w:t>
      </w:r>
    </w:p>
    <w:p w:rsidR="00EB6E51" w:rsidRDefault="00EB6E51">
      <w:pPr>
        <w:pStyle w:val="Body"/>
        <w:rPr>
          <w:rFonts w:ascii="Times" w:eastAsia="Times" w:hAnsi="Times" w:cs="Times"/>
          <w:sz w:val="28"/>
          <w:szCs w:val="28"/>
        </w:rPr>
      </w:pPr>
    </w:p>
    <w:p w:rsidR="00EB6E51" w:rsidRDefault="002227C2">
      <w:pPr>
        <w:pStyle w:val="Body"/>
        <w:rPr>
          <w:rFonts w:ascii="Times" w:eastAsia="Times" w:hAnsi="Times" w:cs="Times"/>
          <w:sz w:val="28"/>
          <w:szCs w:val="28"/>
        </w:rPr>
      </w:pPr>
      <w:r>
        <w:rPr>
          <w:rFonts w:ascii="Times"/>
          <w:sz w:val="28"/>
          <w:szCs w:val="28"/>
        </w:rPr>
        <w:t>A scarier scenario, which no</w:t>
      </w:r>
      <w:r>
        <w:rPr>
          <w:rFonts w:ascii="Times"/>
          <w:sz w:val="28"/>
          <w:szCs w:val="28"/>
        </w:rPr>
        <w:t>body seems to be talking about, is that China</w:t>
      </w:r>
      <w:r>
        <w:rPr>
          <w:rFonts w:hAnsi="Times"/>
          <w:sz w:val="28"/>
          <w:szCs w:val="28"/>
        </w:rPr>
        <w:t>’</w:t>
      </w:r>
      <w:r>
        <w:rPr>
          <w:rFonts w:ascii="Times"/>
          <w:sz w:val="28"/>
          <w:szCs w:val="28"/>
        </w:rPr>
        <w:t>s endgame goal is to make the yuan the reserve currency for global trade</w:t>
      </w:r>
      <w:r>
        <w:rPr>
          <w:rFonts w:hAnsi="Times"/>
          <w:sz w:val="28"/>
          <w:szCs w:val="28"/>
        </w:rPr>
        <w:t>—</w:t>
      </w:r>
      <w:r>
        <w:rPr>
          <w:rFonts w:ascii="Times"/>
          <w:sz w:val="28"/>
          <w:szCs w:val="28"/>
        </w:rPr>
        <w:t>replacing the U.S. dollar.  China is already lobbying to join the list of reserve currencies recognized by the International Monetary Fun</w:t>
      </w:r>
      <w:r>
        <w:rPr>
          <w:rFonts w:ascii="Times"/>
          <w:sz w:val="28"/>
          <w:szCs w:val="28"/>
        </w:rPr>
        <w:t xml:space="preserve">d.  The new exchange rate is more in line with basic economic fundamentals, strengthening the argument that the yuan is </w:t>
      </w:r>
      <w:r>
        <w:rPr>
          <w:rFonts w:ascii="Times"/>
          <w:sz w:val="28"/>
          <w:szCs w:val="28"/>
        </w:rPr>
        <w:lastRenderedPageBreak/>
        <w:t>not under the total control of an interventionist central government.  But so long as China imposes strict limits on the amount of its c</w:t>
      </w:r>
      <w:r>
        <w:rPr>
          <w:rFonts w:ascii="Times"/>
          <w:sz w:val="28"/>
          <w:szCs w:val="28"/>
        </w:rPr>
        <w:t>urrency that can flow into and out of the country, and attempting to manipulate its own stock market, this will be a difficult argument to make.</w:t>
      </w:r>
    </w:p>
    <w:p w:rsidR="00EB6E51" w:rsidRDefault="00EB6E51">
      <w:pPr>
        <w:pStyle w:val="Body"/>
        <w:rPr>
          <w:rFonts w:ascii="Times" w:eastAsia="Times" w:hAnsi="Times" w:cs="Times"/>
          <w:sz w:val="28"/>
          <w:szCs w:val="28"/>
        </w:rPr>
      </w:pPr>
    </w:p>
    <w:p w:rsidR="00EB6E51" w:rsidRDefault="00EB6E51">
      <w:pPr>
        <w:pStyle w:val="Body"/>
        <w:rPr>
          <w:rFonts w:ascii="Times" w:eastAsia="Times" w:hAnsi="Times" w:cs="Times"/>
          <w:sz w:val="28"/>
          <w:szCs w:val="28"/>
        </w:rPr>
      </w:pPr>
    </w:p>
    <w:p w:rsidR="00EB6E51" w:rsidRDefault="002227C2">
      <w:pPr>
        <w:pStyle w:val="Body"/>
        <w:rPr>
          <w:rFonts w:ascii="Times" w:eastAsia="Times" w:hAnsi="Times" w:cs="Times"/>
          <w:sz w:val="28"/>
          <w:szCs w:val="28"/>
        </w:rPr>
      </w:pPr>
      <w:r>
        <w:rPr>
          <w:rFonts w:ascii="Times"/>
          <w:sz w:val="28"/>
          <w:szCs w:val="28"/>
        </w:rPr>
        <w:t>Sources:</w:t>
      </w:r>
    </w:p>
    <w:p w:rsidR="00EB6E51" w:rsidRDefault="00EB6E51">
      <w:pPr>
        <w:pStyle w:val="Body"/>
        <w:rPr>
          <w:rFonts w:ascii="Times" w:eastAsia="Times" w:hAnsi="Times" w:cs="Times"/>
          <w:sz w:val="28"/>
          <w:szCs w:val="28"/>
        </w:rPr>
      </w:pPr>
    </w:p>
    <w:p w:rsidR="00EB6E51" w:rsidRDefault="002227C2">
      <w:pPr>
        <w:pStyle w:val="Body"/>
        <w:rPr>
          <w:rFonts w:ascii="Times" w:eastAsia="Times" w:hAnsi="Times" w:cs="Times"/>
          <w:sz w:val="28"/>
          <w:szCs w:val="28"/>
        </w:rPr>
      </w:pPr>
      <w:r>
        <w:rPr>
          <w:rFonts w:ascii="Times"/>
          <w:sz w:val="28"/>
          <w:szCs w:val="28"/>
        </w:rPr>
        <w:t>http://www.economist.com/news/finance-and-economics/21661018-cheaper-yuan-and-americas-looming-rate</w:t>
      </w:r>
      <w:r>
        <w:rPr>
          <w:rFonts w:ascii="Times"/>
          <w:sz w:val="28"/>
          <w:szCs w:val="28"/>
        </w:rPr>
        <w:t>-rise-rattle-world-economy-yuan-thing?fsrc=scn/tw/te/pe/ed/yuanthingafteranother</w:t>
      </w:r>
    </w:p>
    <w:p w:rsidR="00EB6E51" w:rsidRDefault="00EB6E51">
      <w:pPr>
        <w:pStyle w:val="Body"/>
        <w:rPr>
          <w:rFonts w:ascii="Times" w:eastAsia="Times" w:hAnsi="Times" w:cs="Times"/>
          <w:sz w:val="28"/>
          <w:szCs w:val="28"/>
        </w:rPr>
      </w:pPr>
    </w:p>
    <w:p w:rsidR="00EB6E51" w:rsidRDefault="002227C2">
      <w:pPr>
        <w:pStyle w:val="Body"/>
        <w:rPr>
          <w:rFonts w:ascii="Times" w:eastAsia="Times" w:hAnsi="Times" w:cs="Times"/>
          <w:sz w:val="28"/>
          <w:szCs w:val="28"/>
        </w:rPr>
      </w:pPr>
      <w:r>
        <w:rPr>
          <w:rFonts w:ascii="Times"/>
          <w:sz w:val="28"/>
          <w:szCs w:val="28"/>
        </w:rPr>
        <w:t>http://www.bloombergview.com/quicktake/chinas-managed-markets</w:t>
      </w:r>
    </w:p>
    <w:p w:rsidR="00EB6E51" w:rsidRDefault="00EB6E51">
      <w:pPr>
        <w:pStyle w:val="Body"/>
        <w:rPr>
          <w:rFonts w:ascii="Times" w:eastAsia="Times" w:hAnsi="Times" w:cs="Times"/>
          <w:sz w:val="28"/>
          <w:szCs w:val="28"/>
        </w:rPr>
      </w:pPr>
    </w:p>
    <w:p w:rsidR="00EB6E51" w:rsidRDefault="002227C2">
      <w:pPr>
        <w:pStyle w:val="Body"/>
        <w:rPr>
          <w:rFonts w:ascii="Times" w:eastAsia="Times" w:hAnsi="Times" w:cs="Times"/>
          <w:sz w:val="28"/>
          <w:szCs w:val="28"/>
        </w:rPr>
      </w:pPr>
      <w:r>
        <w:rPr>
          <w:rFonts w:ascii="Times"/>
          <w:sz w:val="28"/>
          <w:szCs w:val="28"/>
        </w:rPr>
        <w:t>http://finance.yahoo.com/news/global-markets-china-devaluation-hits-165238168.html</w:t>
      </w:r>
    </w:p>
    <w:p w:rsidR="00EB6E51" w:rsidRDefault="00EB6E51">
      <w:pPr>
        <w:pStyle w:val="Body"/>
        <w:rPr>
          <w:rFonts w:ascii="Times" w:eastAsia="Times" w:hAnsi="Times" w:cs="Times"/>
          <w:sz w:val="28"/>
          <w:szCs w:val="28"/>
        </w:rPr>
      </w:pPr>
    </w:p>
    <w:p w:rsidR="00EB6E51" w:rsidRDefault="002227C2">
      <w:pPr>
        <w:pStyle w:val="Body"/>
      </w:pPr>
      <w:r>
        <w:rPr>
          <w:rFonts w:ascii="Times"/>
          <w:sz w:val="28"/>
          <w:szCs w:val="28"/>
        </w:rPr>
        <w:t>http://www.bloomberg.com/ne</w:t>
      </w:r>
      <w:r>
        <w:rPr>
          <w:rFonts w:ascii="Times"/>
          <w:sz w:val="28"/>
          <w:szCs w:val="28"/>
        </w:rPr>
        <w:t>ws/articles/2015-08-13/china-citigroup-agree-there-s-no-need-for-big-yuan-devaluation</w:t>
      </w:r>
    </w:p>
    <w:sectPr w:rsidR="00EB6E5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C2" w:rsidRDefault="002227C2">
      <w:r>
        <w:separator/>
      </w:r>
    </w:p>
  </w:endnote>
  <w:endnote w:type="continuationSeparator" w:id="0">
    <w:p w:rsidR="002227C2" w:rsidRDefault="0022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51" w:rsidRDefault="00EB6E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C2" w:rsidRDefault="002227C2">
      <w:r>
        <w:separator/>
      </w:r>
    </w:p>
  </w:footnote>
  <w:footnote w:type="continuationSeparator" w:id="0">
    <w:p w:rsidR="002227C2" w:rsidRDefault="00222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51" w:rsidRDefault="00EB6E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51"/>
    <w:rsid w:val="002227C2"/>
    <w:rsid w:val="00BC4A87"/>
    <w:rsid w:val="00EB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54B495-6018-45A4-B135-B9346BF5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Joy</dc:creator>
  <cp:lastModifiedBy>Michael Joy</cp:lastModifiedBy>
  <cp:revision>2</cp:revision>
  <dcterms:created xsi:type="dcterms:W3CDTF">2015-08-14T20:53:00Z</dcterms:created>
  <dcterms:modified xsi:type="dcterms:W3CDTF">2015-08-14T20:53:00Z</dcterms:modified>
</cp:coreProperties>
</file>